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17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1"/>
          <w:szCs w:val="21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bookmarkStart w:id="0" w:name="_Toc26587_WPSOffice_Type2"/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_Toc223_WPSOffice_Level1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a7db215d-095a-402f-8cb3-0de217f6866e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1、企业邮箱开通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" w:name="_Toc223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</w:t>
          </w:r>
          <w:bookmarkEnd w:id="1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_Toc26587_WPSOffice_Level2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94c20365-85bf-4e8e-8b6b-bfb04e58d09e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1.1开通邮箱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2" w:name="_Toc26587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</w:t>
          </w:r>
          <w:bookmarkEnd w:id="2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_Toc17224_WPSOffice_Level2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8c0b3594-8311-4cae-a8dd-21fc8b421b2a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1.2填写管理员信息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3" w:name="_Toc17224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2</w:t>
          </w:r>
          <w:bookmarkEnd w:id="3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_Toc28881_WPSOffice_Level2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a20d433f-bc29-42b2-80c3-47a082a567f4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1.3 添加企业域名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4" w:name="_Toc28881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3</w:t>
          </w:r>
          <w:bookmarkEnd w:id="4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_Toc26587_WPSOffice_Level1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c7fa28fc-9ab8-4f8e-82c1-61dfa47cbbe8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2、设置MX记录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5" w:name="_Toc26587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4</w:t>
          </w:r>
          <w:bookmarkEnd w:id="5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_Toc8761_WPSOffice_Level2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3b678c6e-1f71-47cd-88e9-1b108dedb02c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2.1登录阿里云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6" w:name="_Toc8761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4</w:t>
          </w:r>
          <w:bookmarkEnd w:id="6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_Toc13229_WPSOffice_Level2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a7fae5d7-1035-472c-9829-e02bece7b9a0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2.2 设置MX记录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7" w:name="_Toc13229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5</w:t>
          </w:r>
          <w:bookmarkEnd w:id="7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_Toc17224_WPSOffice_Level1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475bbcca-675d-461d-a3be-d8f2c4f558c8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3、获取Corp ID 与secret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8" w:name="_Toc17224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7</w:t>
          </w:r>
          <w:bookmarkEnd w:id="8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_Toc21307_WPSOffice_Level2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7dbab43d-04f6-40b0-ae29-9d66a7d1af2c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3.1登录企业邮箱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9" w:name="_Toc21307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7</w:t>
          </w:r>
          <w:bookmarkEnd w:id="9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_Toc27136_WPSOffice_Level2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c24818bd-851b-444d-8ba6-721dbd9a8251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3.2 启动单点登录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0" w:name="_Toc27136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8</w:t>
          </w:r>
          <w:bookmarkEnd w:id="10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_Toc12753_WPSOffice_Level2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53f1840f-3d74-4e56-86fd-204ad4900f4f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3.3获取secret与CorpID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1" w:name="_Toc12753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8</w:t>
          </w:r>
          <w:bookmarkEnd w:id="11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_Toc28881_WPSOffice_Level1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56830ab0-f0fe-4918-83af-91ff9f3ea0f2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4、 添加用户企业邮箱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2" w:name="_Toc28881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9</w:t>
          </w:r>
          <w:bookmarkEnd w:id="12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_Toc12466_WPSOffice_Level2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a3200811-34fc-4218-9660-45299f2f5b0c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4.1 设置用户邮箱账号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3" w:name="_Toc12466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9</w:t>
          </w:r>
          <w:bookmarkEnd w:id="13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_Toc260_WPSOffice_Level2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3e3756f9-cb68-489c-9a6a-8c6e8239eb99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4.2添加企业邮箱成员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4" w:name="_Toc260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9</w:t>
          </w:r>
          <w:bookmarkEnd w:id="14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_Toc8761_WPSOffice_Level1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705bb594-da85-4cdc-806d-dd22375b9729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5、关联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5" w:name="_Toc8761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11</w:t>
          </w:r>
          <w:bookmarkEnd w:id="15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_Toc31066_WPSOffice_Level2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e6a0cfeb-d488-4b9c-8ca7-008651466c59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5.1登录Linker+的后台管理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6" w:name="_Toc31066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11</w:t>
          </w:r>
          <w:bookmarkEnd w:id="16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_Toc9185_WPSOffice_Level2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d08b2a5b-d550-498d-bf0f-76a1ae298c43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5.2添加用户及其邮箱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7" w:name="_Toc9185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12</w:t>
          </w:r>
          <w:bookmarkEnd w:id="17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_Toc15204_WPSOffice_Level2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48988a03-b3fe-4b8d-a55b-bff36ae71159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5.3用户账号关联企业邮箱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8" w:name="_Toc15204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12</w:t>
          </w:r>
          <w:bookmarkEnd w:id="18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_Toc13229_WPSOffice_Level1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2765db10-aaf1-4a37-a6ac-c8183dba6916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6、手机登录邮箱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19" w:name="_Toc13229_WPSOffice_Level1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13</w:t>
          </w:r>
          <w:bookmarkEnd w:id="19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_Toc31370_WPSOffice_Level2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d w:val="147471171"/>
              <w:placeholder>
                <w:docPart w:val="{f2945833-9723-4dad-8605-3e7354afff12}"/>
              </w:placeholder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 w:val="0"/>
                  <w:bCs w:val="0"/>
                  <w:sz w:val="21"/>
                  <w:szCs w:val="21"/>
                </w:rPr>
                <w:t>6.1登录企业邮箱</w:t>
              </w:r>
            </w:sdtContent>
          </w:sdt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bookmarkStart w:id="20" w:name="_Toc31370_WPSOffice_Level2Page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13</w:t>
          </w:r>
          <w:bookmarkEnd w:id="20"/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bookmarkEnd w:id="0"/>
        </w:p>
      </w:sdtContent>
    </w:sdt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bookmarkStart w:id="41" w:name="_GoBack"/>
      <w:bookmarkEnd w:id="41"/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bookmarkStart w:id="21" w:name="_Toc223_WPSOffice_Level1"/>
      <w:r>
        <w:rPr>
          <w:rFonts w:hint="eastAsia"/>
          <w:b/>
          <w:bCs/>
          <w:sz w:val="24"/>
          <w:szCs w:val="24"/>
          <w:lang w:val="en-US" w:eastAsia="zh-CN"/>
        </w:rPr>
        <w:t>1、企业邮箱开通</w:t>
      </w:r>
      <w:bookmarkEnd w:id="2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22" w:name="_Toc26587_WPSOffice_Level2"/>
      <w:r>
        <w:rPr>
          <w:rFonts w:hint="eastAsia"/>
          <w:lang w:val="en-US" w:eastAsia="zh-CN"/>
        </w:rPr>
        <w:t>1.1开通邮箱</w:t>
      </w:r>
      <w:bookmarkEnd w:id="2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登录腾讯企业邮箱的地址：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"https://exmail.qq.com/；"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https://exmail.qq.com/；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选择“开通邮箱”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12903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选择免费版的，点击【立即开通】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3218180"/>
            <wp:effectExtent l="9525" t="9525" r="2413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1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登录手机微信，扫描一下的二维码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203575"/>
            <wp:effectExtent l="9525" t="9525" r="1778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可查看到手机端微信消息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336290" cy="3228340"/>
            <wp:effectExtent l="9525" t="9525" r="26035" b="19685"/>
            <wp:docPr id="16" name="图片 16" descr="S80105-1755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80105-17550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32283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bookmarkStart w:id="23" w:name="_Toc17224_WPSOffice_Level2"/>
      <w:r>
        <w:rPr>
          <w:rFonts w:hint="eastAsia"/>
          <w:lang w:val="en-US" w:eastAsia="zh-CN"/>
        </w:rPr>
        <w:t>1.2填写管理员信息</w:t>
      </w:r>
      <w:bookmarkEnd w:id="23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扫码成功后，在手机微信上关注腾讯企业邮箱，填写管理员信息；填写信息后，选择“下一步”，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84750" cy="2954020"/>
            <wp:effectExtent l="9525" t="9525" r="15875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954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bookmarkStart w:id="24" w:name="_Toc28881_WPSOffice_Level2"/>
      <w:r>
        <w:rPr>
          <w:rFonts w:hint="eastAsia"/>
          <w:lang w:val="en-US" w:eastAsia="zh-CN"/>
        </w:rPr>
        <w:t>1.3 添加企业域名</w:t>
      </w:r>
      <w:bookmarkEnd w:id="24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如果已经是存在已有的域名，直接输入域名即可，若是没有，可购买一个，根据需要进行对应的购买；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227070"/>
            <wp:effectExtent l="9525" t="9525" r="1397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再次选择已有的域名，登录后需要进行设置邮箱解析（即设置</w:t>
      </w:r>
      <w:r>
        <w:rPr>
          <w:rFonts w:hint="eastAsia"/>
          <w:lang w:val="en-US" w:eastAsia="zh-CN"/>
        </w:rPr>
        <w:t>MX记录</w:t>
      </w:r>
      <w:r>
        <w:rPr>
          <w:rFonts w:hint="eastAsia"/>
          <w:lang w:eastAsia="zh-CN"/>
        </w:rPr>
        <w:t>）；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（MX: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shd w:val="clear" w:fill="FFFFFF"/>
        </w:rPr>
        <w:t>是邮件交换记录，它指向一个邮件服务器，用于电子邮件系统发邮件时根据 收信人的地址后缀来定位邮件服务器。通过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"https://www.baidu.com/s?wd=MX%E8%AE%B0%E5%BD%95&amp;tn=44039180_cpr&amp;fenlei=mv6quAkxTZn0IZRqIHckPjm4nH00T1YLryf4ujw9P1IbmvmduWPW0ZwV5Hcvrjm3rH6sPfKWUMw85HfYnjn4nH6sgvPsT6KdThsqpZwYTjCEQLGCpyw9Uz4Bmy-bIi4WUvYETgN-TLwGUv3EnHRzP1fYnj01" \t "https://zhidao.baidu.com/question/_blank" </w:instrTex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MX记录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shd w:val="clear" w:fill="FFFFFF"/>
        </w:rPr>
        <w:t>，对方可以知道您邮局服务器所在位置，如果没有在DNS中设置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"https://www.baidu.com/s?wd=MX%E8%AE%B0%E5%BD%95&amp;tn=44039180_cpr&amp;fenlei=mv6quAkxTZn0IZRqIHckPjm4nH00T1YLryf4ujw9P1IbmvmduWPW0ZwV5Hcvrjm3rH6sPfKWUMw85HfYnjn4nH6sgvPsT6KdThsqpZwYTjCEQLGCpyw9Uz4Bmy-bIi4WUvYETgN-TLwGUv3EnHRzP1fYnj01" \t "https://zhidao.baidu.com/question/_blank" </w:instrTex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MX记录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shd w:val="clear" w:fill="FFFFFF"/>
        </w:rPr>
        <w:t>，会导致对方找不到您邮局服务器地址，则您有可能收不到对方发过来的信件。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164205"/>
            <wp:effectExtent l="9525" t="9525" r="2095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4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24"/>
          <w:szCs w:val="24"/>
          <w:lang w:eastAsia="zh-CN"/>
        </w:rPr>
      </w:pPr>
      <w:bookmarkStart w:id="25" w:name="_Toc26587_WPSOffice_Level1"/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b/>
          <w:bCs/>
          <w:sz w:val="24"/>
          <w:szCs w:val="24"/>
          <w:lang w:eastAsia="zh-CN"/>
        </w:rPr>
        <w:t>设置</w:t>
      </w:r>
      <w:r>
        <w:rPr>
          <w:rFonts w:hint="eastAsia"/>
          <w:b/>
          <w:bCs/>
          <w:sz w:val="24"/>
          <w:szCs w:val="24"/>
          <w:lang w:val="en-US" w:eastAsia="zh-CN"/>
        </w:rPr>
        <w:t>MX记录</w:t>
      </w:r>
      <w:bookmarkEnd w:id="25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26" w:name="_Toc8761_WPSOffice_Level2"/>
      <w:r>
        <w:rPr>
          <w:rFonts w:hint="eastAsia"/>
          <w:lang w:val="en-US" w:eastAsia="zh-CN"/>
        </w:rPr>
        <w:t>2.1登录阿里云</w:t>
      </w:r>
      <w:bookmarkEnd w:id="2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设置</w:t>
      </w:r>
      <w:r>
        <w:rPr>
          <w:rFonts w:hint="eastAsia"/>
          <w:lang w:val="en-US" w:eastAsia="zh-CN"/>
        </w:rPr>
        <w:t>MX记录的地址：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"https://www.aliyun.com/"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https://www.aliyun.com/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管理员需要进行设置MX记录，在页面选择【登录】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13940"/>
            <wp:effectExtent l="0" t="0" r="120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输入在阿里云上注册的账号和密码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7843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输入账号和密码后，点击【登录】，进入首页，选择【控制台】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384300"/>
            <wp:effectExtent l="0" t="0" r="1143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进入【管理控制台界面】，选择【域名与网站】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27" w:name="_Toc13229_WPSOffice_Level2"/>
      <w:r>
        <w:rPr>
          <w:rFonts w:hint="eastAsia"/>
          <w:lang w:val="en-US" w:eastAsia="zh-CN"/>
        </w:rPr>
        <w:t>2.2 设置MX记录</w:t>
      </w:r>
      <w:bookmarkEnd w:id="27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4051935"/>
            <wp:effectExtent l="0" t="0" r="762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选择【域名】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99940" cy="3051175"/>
            <wp:effectExtent l="0" t="0" r="1016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进入设置</w:t>
      </w:r>
      <w:r>
        <w:rPr>
          <w:rFonts w:hint="eastAsia"/>
          <w:lang w:val="en-US" w:eastAsia="zh-CN"/>
        </w:rPr>
        <w:t>MX解析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提示</w:t>
      </w:r>
      <w:r>
        <w:rPr>
          <w:rFonts w:hint="eastAsia"/>
          <w:lang w:val="en-US" w:eastAsia="zh-CN"/>
        </w:rPr>
        <w:t>：如果已存在MX记录，系统根据MX记录的优先级，将邮件转发到与该MX响应的邮件服务器上，若是需要重新设置，需将原来MX地址清除，新增一个MX记录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4333240"/>
            <wp:effectExtent l="9525" t="9525" r="2032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3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已经解析成功后，重新退出账号，登录，显示如下的界面；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201670"/>
            <wp:effectExtent l="0" t="0" r="571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bookmarkStart w:id="28" w:name="_Toc17224_WPSOffice_Level1"/>
      <w:r>
        <w:rPr>
          <w:rFonts w:hint="eastAsia"/>
          <w:b/>
          <w:bCs/>
          <w:sz w:val="24"/>
          <w:szCs w:val="24"/>
          <w:lang w:val="en-US" w:eastAsia="zh-CN"/>
        </w:rPr>
        <w:t>3、获取Corp ID 与secret</w:t>
      </w:r>
      <w:bookmarkEnd w:id="2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29" w:name="_Toc21307_WPSOffice_Level2"/>
      <w:r>
        <w:rPr>
          <w:rFonts w:hint="eastAsia"/>
          <w:lang w:val="en-US" w:eastAsia="zh-CN"/>
        </w:rPr>
        <w:t>3.1登录企业邮箱</w:t>
      </w:r>
      <w:bookmarkEnd w:id="29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在【工具箱】，选择【应用中心】，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887220"/>
            <wp:effectExtent l="9525" t="9525" r="21590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7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lang w:val="en-US"/>
        </w:rPr>
      </w:pPr>
      <w:bookmarkStart w:id="30" w:name="_Toc27136_WPSOffice_Level2"/>
      <w:r>
        <w:rPr>
          <w:rFonts w:hint="eastAsia"/>
          <w:lang w:val="en-US" w:eastAsia="zh-CN"/>
        </w:rPr>
        <w:t>3.2 启动单点登录</w:t>
      </w:r>
      <w:bookmarkEnd w:id="3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选择【单点登录】，点击【启用】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794510"/>
            <wp:effectExtent l="9525" t="9525" r="22225" b="247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4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可查看到页面显示一个</w:t>
      </w:r>
      <w:r>
        <w:rPr>
          <w:rFonts w:hint="eastAsia"/>
          <w:lang w:val="en-US" w:eastAsia="zh-CN"/>
        </w:rPr>
        <w:t>Corp ID信息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261995"/>
            <wp:effectExtent l="9525" t="9525" r="13970" b="2413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1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1" w:name="_Toc12753_WPSOffice_Level2"/>
      <w:r>
        <w:rPr>
          <w:rFonts w:hint="eastAsia"/>
          <w:lang w:val="en-US" w:eastAsia="zh-CN"/>
        </w:rPr>
        <w:t>3.3获取secret与CorpID</w:t>
      </w:r>
      <w:bookmarkEnd w:id="31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点击【单点登录】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46655"/>
            <wp:effectExtent l="9525" t="9525" r="13335" b="203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即可获取到</w:t>
      </w:r>
      <w:r>
        <w:rPr>
          <w:rFonts w:hint="eastAsia"/>
          <w:lang w:val="en-US" w:eastAsia="zh-CN"/>
        </w:rPr>
        <w:t>secret的信息；在服务端api实现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bookmarkStart w:id="32" w:name="_Toc28881_WPSOffice_Level1"/>
      <w:r>
        <w:rPr>
          <w:rFonts w:hint="eastAsia"/>
          <w:b/>
          <w:bCs/>
          <w:sz w:val="24"/>
          <w:szCs w:val="24"/>
          <w:lang w:val="en-US" w:eastAsia="zh-CN"/>
        </w:rPr>
        <w:t>添加用户企业邮箱</w:t>
      </w:r>
      <w:bookmarkEnd w:id="32"/>
    </w:p>
    <w:p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33" w:name="_Toc12466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4.1 设置用户邮箱账号</w:t>
      </w:r>
      <w:bookmarkEnd w:id="33"/>
    </w:p>
    <w:p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登录腾讯企业邮的账号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986790"/>
            <wp:effectExtent l="0" t="0" r="6985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输入管理员账号和密码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261360"/>
            <wp:effectExtent l="0" t="0" r="8890" b="152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4" w:name="_Toc260_WPSOffice_Level2"/>
      <w:r>
        <w:rPr>
          <w:rFonts w:hint="eastAsia"/>
          <w:lang w:val="en-US" w:eastAsia="zh-CN"/>
        </w:rPr>
        <w:t>4.2添加企业邮箱成员</w:t>
      </w:r>
      <w:bookmarkEnd w:id="34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登录成功后选择成员与群组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703830"/>
            <wp:effectExtent l="0" t="0" r="10795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新增成员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836545"/>
            <wp:effectExtent l="0" t="0" r="12065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设置新成员账号信息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4540885"/>
            <wp:effectExtent l="9525" t="9525" r="13335" b="215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4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bookmarkStart w:id="35" w:name="_Toc8761_WPSOffice_Level1"/>
      <w:r>
        <w:rPr>
          <w:rFonts w:hint="eastAsia"/>
          <w:b/>
          <w:bCs/>
          <w:sz w:val="24"/>
          <w:szCs w:val="24"/>
          <w:lang w:val="en-US" w:eastAsia="zh-CN"/>
        </w:rPr>
        <w:t>5、关联</w:t>
      </w:r>
      <w:bookmarkEnd w:id="35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6" w:name="_Toc31066_WPSOffice_Level2"/>
      <w:r>
        <w:rPr>
          <w:rFonts w:hint="eastAsia"/>
          <w:lang w:val="en-US" w:eastAsia="zh-CN"/>
        </w:rPr>
        <w:t>5.1登录Linker+的后台管理</w:t>
      </w:r>
      <w:bookmarkEnd w:id="3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用户登录Linkerplus的后台（http://www.linekrplus.com）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898015"/>
            <wp:effectExtent l="0" t="0" r="5715" b="698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登录成功后，选择企业邮箱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576070"/>
            <wp:effectExtent l="0" t="0" r="4445" b="50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7" w:name="_Toc9185_WPSOffice_Level2"/>
      <w:r>
        <w:rPr>
          <w:rFonts w:hint="eastAsia"/>
          <w:lang w:val="en-US" w:eastAsia="zh-CN"/>
        </w:rPr>
        <w:t>5.2添加用户及其邮箱</w:t>
      </w:r>
      <w:bookmarkEnd w:id="37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添加用户企业邮箱地址以及用户姓名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399540"/>
            <wp:effectExtent l="0" t="0" r="7620" b="1016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提交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684020"/>
            <wp:effectExtent l="0" t="0" r="7620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8" w:name="_Toc15204_WPSOffice_Level2"/>
      <w:r>
        <w:rPr>
          <w:rFonts w:hint="eastAsia"/>
          <w:lang w:val="en-US" w:eastAsia="zh-CN"/>
        </w:rPr>
        <w:t>5.3用户账号关联企业邮箱</w:t>
      </w:r>
      <w:bookmarkEnd w:id="3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提交完后，在点击企业邮箱登录，验证用户账号信息即可，即用</w:t>
      </w:r>
      <w:r>
        <w:rPr>
          <w:rFonts w:hint="eastAsia"/>
          <w:lang w:val="en-US" w:eastAsia="zh-CN"/>
        </w:rPr>
        <w:t>Linker+与企业腾讯邮进行关联，在用户下次登录后台的时候，通过选择企业邮箱登录，可直接进入到企业邮箱中；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760980"/>
            <wp:effectExtent l="0" t="0" r="3175" b="127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9" w:name="_Toc13229_WPSOffice_Level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6、手机登录邮箱</w:t>
      </w:r>
      <w:bookmarkEnd w:id="39"/>
    </w:p>
    <w:p>
      <w:pPr>
        <w:numPr>
          <w:numId w:val="0"/>
        </w:numPr>
        <w:ind w:leftChars="0" w:firstLine="210" w:firstLineChars="100"/>
        <w:rPr>
          <w:rFonts w:hint="eastAsia"/>
          <w:lang w:val="en-US" w:eastAsia="zh-CN"/>
        </w:rPr>
      </w:pPr>
      <w:bookmarkStart w:id="40" w:name="_Toc31370_WPSOffice_Level2"/>
      <w:r>
        <w:rPr>
          <w:rFonts w:hint="eastAsia"/>
          <w:lang w:val="en-US" w:eastAsia="zh-CN"/>
        </w:rPr>
        <w:t>6.1登录企业邮箱</w:t>
      </w:r>
      <w:bookmarkEnd w:id="40"/>
    </w:p>
    <w:p>
      <w:pPr>
        <w:numPr>
          <w:numId w:val="0"/>
        </w:numPr>
        <w:ind w:leftChars="0"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在手机端上打开Linker+ APP，因在后台当中已经添加了用户的邮箱地址（登录后台后切换到公司下，将管理员为用户开通的邮箱，添加到后台中企业邮箱中的用户邮箱地址）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打开Linker+，将公司切换到后台设置用户邮箱地址的公司下，打开我的应用，点击企业邮箱：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2710" cy="4679950"/>
            <wp:effectExtent l="9525" t="9525" r="24765" b="15875"/>
            <wp:docPr id="30" name="图片 30" descr="S80516-1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80516-1113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46799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点击“企业邮箱”即可查看到对应的企业邮箱内容；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2710" cy="4679950"/>
            <wp:effectExtent l="9525" t="9525" r="24765" b="15875"/>
            <wp:docPr id="32" name="图片 32" descr="S80516-111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80516-11140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46799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bpOhg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bpOh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B85DA8"/>
    <w:multiLevelType w:val="singleLevel"/>
    <w:tmpl w:val="A1B85DA8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451E2"/>
    <w:rsid w:val="1A284BB7"/>
    <w:rsid w:val="1BB622B6"/>
    <w:rsid w:val="1CAA5266"/>
    <w:rsid w:val="1D005A40"/>
    <w:rsid w:val="22A06819"/>
    <w:rsid w:val="251A5017"/>
    <w:rsid w:val="255D372D"/>
    <w:rsid w:val="2C376E3D"/>
    <w:rsid w:val="300B1EEF"/>
    <w:rsid w:val="35F75FD2"/>
    <w:rsid w:val="3DED11F4"/>
    <w:rsid w:val="3E954C93"/>
    <w:rsid w:val="3F737A89"/>
    <w:rsid w:val="448301AB"/>
    <w:rsid w:val="49A91E61"/>
    <w:rsid w:val="589460A0"/>
    <w:rsid w:val="592213BF"/>
    <w:rsid w:val="5DC05C61"/>
    <w:rsid w:val="61FE1B4F"/>
    <w:rsid w:val="659F6B48"/>
    <w:rsid w:val="704B7F8C"/>
    <w:rsid w:val="7B076375"/>
    <w:rsid w:val="7C8154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glossaryDocument" Target="glossary/document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a7db215d-095a-402f-8cb3-0de217f686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db215d-095a-402f-8cb3-0de217f686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c20365-85bf-4e8e-8b6b-bfb04e58d0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c20365-85bf-4e8e-8b6b-bfb04e58d0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0b3594-8311-4cae-a8dd-21fc8b421b2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0b3594-8311-4cae-a8dd-21fc8b421b2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0d433f-bc29-42b2-80c3-47a082a567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0d433f-bc29-42b2-80c3-47a082a567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7fa28fc-9ab8-4f8e-82c1-61dfa47cbbe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fa28fc-9ab8-4f8e-82c1-61dfa47cbbe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b678c6e-1f71-47cd-88e9-1b108dedb0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678c6e-1f71-47cd-88e9-1b108dedb0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7fae5d7-1035-472c-9829-e02bece7b9a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fae5d7-1035-472c-9829-e02bece7b9a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75bbcca-675d-461d-a3be-d8f2c4f558c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5bbcca-675d-461d-a3be-d8f2c4f558c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dbab43d-04f6-40b0-ae29-9d66a7d1af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bab43d-04f6-40b0-ae29-9d66a7d1af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4818bd-851b-444d-8ba6-721dbd9a825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4818bd-851b-444d-8ba6-721dbd9a825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f1840f-3d74-4e56-86fd-204ad4900f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f1840f-3d74-4e56-86fd-204ad4900f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6830ab0-f0fe-4918-83af-91ff9f3ea0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6830ab0-f0fe-4918-83af-91ff9f3ea0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3200811-34fc-4218-9660-45299f2f5b0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200811-34fc-4218-9660-45299f2f5b0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e3756f9-cb68-489c-9a6a-8c6e8239eb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e3756f9-cb68-489c-9a6a-8c6e8239eb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05bb594-da85-4cdc-806d-dd22375b97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5bb594-da85-4cdc-806d-dd22375b97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a0cfeb-d488-4b9c-8ca7-008651466c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a0cfeb-d488-4b9c-8ca7-008651466c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8b2a5b-d550-498d-bf0f-76a1ae298c4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8b2a5b-d550-498d-bf0f-76a1ae298c4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8988a03-b3fe-4b8d-a55b-bff36ae711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8988a03-b3fe-4b8d-a55b-bff36ae711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765db10-aaf1-4a37-a6ac-c8183dba69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765db10-aaf1-4a37-a6ac-c8183dba69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2945833-9723-4dad-8605-3e7354afff1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2945833-9723-4dad-8605-3e7354afff1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一定要这么～～</cp:lastModifiedBy>
  <dcterms:modified xsi:type="dcterms:W3CDTF">2018-05-16T03:20:55Z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